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221" w:rsidRPr="004C3221" w:rsidRDefault="004C3221" w:rsidP="004C3221">
      <w:pPr>
        <w:suppressAutoHyphens/>
        <w:spacing w:after="200" w:line="276" w:lineRule="auto"/>
        <w:jc w:val="center"/>
        <w:rPr>
          <w:rFonts w:ascii="Book Antiqua" w:eastAsia="Lucida Sans Unicode" w:hAnsi="Book Antiqua" w:cs="Calibri"/>
          <w:b/>
          <w:sz w:val="28"/>
          <w:szCs w:val="28"/>
        </w:rPr>
      </w:pPr>
      <w:r w:rsidRPr="004C3221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-476885</wp:posOffset>
            </wp:positionH>
            <wp:positionV relativeFrom="page">
              <wp:posOffset>752475</wp:posOffset>
            </wp:positionV>
            <wp:extent cx="6416675" cy="751840"/>
            <wp:effectExtent l="0" t="0" r="3175" b="0"/>
            <wp:wrapNone/>
            <wp:docPr id="1" name="Рисунок 1" descr="Шапка_поло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Шапка_полож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67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3221" w:rsidRPr="004C3221" w:rsidRDefault="004C3221" w:rsidP="004C3221">
      <w:pPr>
        <w:suppressAutoHyphens/>
        <w:spacing w:after="200" w:line="276" w:lineRule="auto"/>
        <w:jc w:val="center"/>
        <w:rPr>
          <w:rFonts w:ascii="Book Antiqua" w:eastAsia="Lucida Sans Unicode" w:hAnsi="Book Antiqua" w:cs="Calibri"/>
          <w:b/>
          <w:sz w:val="28"/>
          <w:szCs w:val="28"/>
        </w:rPr>
      </w:pPr>
    </w:p>
    <w:p w:rsidR="004C3221" w:rsidRPr="004C3221" w:rsidRDefault="004C3221" w:rsidP="004C3221">
      <w:pPr>
        <w:suppressAutoHyphens/>
        <w:spacing w:after="0" w:line="240" w:lineRule="auto"/>
        <w:jc w:val="center"/>
        <w:rPr>
          <w:rFonts w:ascii="Book Antiqua" w:eastAsia="Lucida Sans Unicode" w:hAnsi="Book Antiqua" w:cs="Calibri"/>
          <w:b/>
          <w:sz w:val="28"/>
          <w:szCs w:val="28"/>
        </w:rPr>
      </w:pPr>
      <w:r w:rsidRPr="004C3221">
        <w:rPr>
          <w:rFonts w:ascii="Book Antiqua" w:eastAsia="Lucida Sans Unicode" w:hAnsi="Book Antiqua" w:cs="Calibri"/>
          <w:b/>
          <w:sz w:val="28"/>
          <w:szCs w:val="28"/>
        </w:rPr>
        <w:t>ПОЛОЖЕНИЕ</w:t>
      </w:r>
      <w:r w:rsidRPr="004C3221">
        <w:rPr>
          <w:rFonts w:ascii="Book Antiqua" w:eastAsia="Lucida Sans Unicode" w:hAnsi="Book Antiqua" w:cs="Calibri"/>
          <w:b/>
          <w:sz w:val="28"/>
          <w:szCs w:val="28"/>
        </w:rPr>
        <w:br/>
        <w:t xml:space="preserve">о Международном конкурсе молодых артистов </w:t>
      </w:r>
    </w:p>
    <w:p w:rsidR="004C3221" w:rsidRPr="004C3221" w:rsidRDefault="004C3221" w:rsidP="004C3221">
      <w:pPr>
        <w:suppressAutoHyphens/>
        <w:spacing w:after="0" w:line="240" w:lineRule="auto"/>
        <w:jc w:val="center"/>
        <w:rPr>
          <w:rFonts w:ascii="Book Antiqua" w:eastAsia="Lucida Sans Unicode" w:hAnsi="Book Antiqua" w:cs="Calibri"/>
          <w:b/>
          <w:i/>
          <w:sz w:val="24"/>
          <w:szCs w:val="24"/>
        </w:rPr>
      </w:pPr>
      <w:r w:rsidRPr="004C3221">
        <w:rPr>
          <w:rFonts w:ascii="Book Antiqua" w:eastAsia="Lucida Sans Unicode" w:hAnsi="Book Antiqua" w:cs="Calibri"/>
          <w:b/>
          <w:sz w:val="28"/>
          <w:szCs w:val="28"/>
        </w:rPr>
        <w:t xml:space="preserve">оперетты и мюзикла </w:t>
      </w:r>
      <w:r w:rsidRPr="004C3221">
        <w:rPr>
          <w:rFonts w:ascii="Book Antiqua" w:eastAsia="Lucida Sans Unicode" w:hAnsi="Book Antiqua" w:cs="Calibri"/>
          <w:b/>
          <w:sz w:val="28"/>
          <w:szCs w:val="28"/>
        </w:rPr>
        <w:br/>
        <w:t>имени народного артиста СССР В. А. Курочкина</w:t>
      </w:r>
      <w:r w:rsidRPr="004C3221">
        <w:rPr>
          <w:rFonts w:ascii="Book Antiqua" w:eastAsia="Lucida Sans Unicode" w:hAnsi="Book Antiqua" w:cs="Calibri"/>
          <w:b/>
          <w:sz w:val="28"/>
          <w:szCs w:val="28"/>
        </w:rPr>
        <w:br/>
      </w:r>
      <w:r w:rsidRPr="004C3221">
        <w:rPr>
          <w:rFonts w:ascii="Book Antiqua" w:eastAsia="Lucida Sans Unicode" w:hAnsi="Book Antiqua" w:cs="Calibri"/>
          <w:b/>
          <w:i/>
          <w:sz w:val="24"/>
          <w:szCs w:val="24"/>
        </w:rPr>
        <w:t>(актуальная редакция-202</w:t>
      </w:r>
      <w:r>
        <w:rPr>
          <w:rFonts w:ascii="Book Antiqua" w:eastAsia="Lucida Sans Unicode" w:hAnsi="Book Antiqua" w:cs="Calibri"/>
          <w:b/>
          <w:i/>
          <w:sz w:val="24"/>
          <w:szCs w:val="24"/>
        </w:rPr>
        <w:t>5</w:t>
      </w:r>
      <w:r w:rsidRPr="004C3221">
        <w:rPr>
          <w:rFonts w:ascii="Book Antiqua" w:eastAsia="Lucida Sans Unicode" w:hAnsi="Book Antiqua" w:cs="Calibri"/>
          <w:b/>
          <w:i/>
          <w:sz w:val="24"/>
          <w:szCs w:val="24"/>
        </w:rPr>
        <w:t>)</w:t>
      </w:r>
    </w:p>
    <w:p w:rsidR="004C3221" w:rsidRPr="004C3221" w:rsidRDefault="004C3221" w:rsidP="004C3221">
      <w:pPr>
        <w:suppressAutoHyphens/>
        <w:spacing w:after="200" w:line="276" w:lineRule="auto"/>
        <w:jc w:val="center"/>
        <w:rPr>
          <w:rFonts w:ascii="Book Antiqua" w:eastAsia="Lucida Sans Unicode" w:hAnsi="Book Antiqua" w:cs="Calibri"/>
          <w:b/>
          <w:sz w:val="28"/>
          <w:szCs w:val="28"/>
        </w:rPr>
      </w:pP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  <w:u w:val="single"/>
        </w:rPr>
      </w:pPr>
      <w:r w:rsidRPr="004C3221">
        <w:rPr>
          <w:rFonts w:ascii="Book Antiqua" w:eastAsia="Lucida Sans Unicode" w:hAnsi="Book Antiqua" w:cs="Calibri"/>
          <w:sz w:val="24"/>
          <w:szCs w:val="24"/>
          <w:u w:val="single"/>
        </w:rPr>
        <w:t>1. ОБЩИЕ ПОЛОЖЕНИЯ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1. 1. Учредители и организаторы Конкурса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color w:val="FF0000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 xml:space="preserve">Международный конкурс молодых артистов оперетты и мюзикла им. В. А. Курочкина (далее - Конкурс) </w:t>
      </w:r>
      <w:r w:rsidRPr="00870F56">
        <w:rPr>
          <w:rFonts w:ascii="Book Antiqua" w:eastAsia="Lucida Sans Unicode" w:hAnsi="Book Antiqua" w:cs="Calibri"/>
          <w:sz w:val="24"/>
          <w:szCs w:val="24"/>
        </w:rPr>
        <w:t xml:space="preserve">учрежден </w:t>
      </w:r>
      <w:r w:rsidR="00870F56" w:rsidRPr="00870F56">
        <w:rPr>
          <w:rFonts w:ascii="Book Antiqua" w:eastAsia="Lucida Sans Unicode" w:hAnsi="Book Antiqua" w:cs="Calibri"/>
          <w:sz w:val="24"/>
          <w:szCs w:val="24"/>
        </w:rPr>
        <w:t xml:space="preserve">Свердловским государственным академическим театром музыкальной комедии </w:t>
      </w:r>
      <w:r w:rsidR="00870F56" w:rsidRPr="00870F56">
        <w:rPr>
          <w:rFonts w:ascii="Book Antiqua" w:eastAsia="Lucida Sans Unicode" w:hAnsi="Book Antiqua" w:cs="Calibri"/>
          <w:sz w:val="24"/>
          <w:szCs w:val="24"/>
        </w:rPr>
        <w:t xml:space="preserve">и </w:t>
      </w:r>
      <w:r w:rsidRPr="00870F56">
        <w:rPr>
          <w:rFonts w:ascii="Book Antiqua" w:eastAsia="Lucida Sans Unicode" w:hAnsi="Book Antiqua" w:cs="Calibri"/>
          <w:sz w:val="24"/>
          <w:szCs w:val="24"/>
        </w:rPr>
        <w:t>НП «</w:t>
      </w:r>
      <w:r w:rsidR="00870F56" w:rsidRPr="00870F56">
        <w:rPr>
          <w:rFonts w:ascii="Book Antiqua" w:eastAsia="Lucida Sans Unicode" w:hAnsi="Book Antiqua" w:cs="Calibri"/>
          <w:sz w:val="24"/>
          <w:szCs w:val="24"/>
        </w:rPr>
        <w:t>Ассоциация Музыкальных Театров»</w:t>
      </w:r>
      <w:r w:rsidRPr="00870F56">
        <w:rPr>
          <w:rFonts w:ascii="Book Antiqua" w:eastAsia="Lucida Sans Unicode" w:hAnsi="Book Antiqua" w:cs="Calibri"/>
          <w:sz w:val="24"/>
          <w:szCs w:val="24"/>
        </w:rPr>
        <w:t xml:space="preserve"> и проводится при поддержке Министерства культуры Свердловской области</w:t>
      </w:r>
      <w:r w:rsidR="00870F56" w:rsidRPr="00870F56">
        <w:rPr>
          <w:rFonts w:ascii="Book Antiqua" w:eastAsia="Lucida Sans Unicode" w:hAnsi="Book Antiqua" w:cs="Calibri"/>
          <w:sz w:val="24"/>
          <w:szCs w:val="24"/>
        </w:rPr>
        <w:t xml:space="preserve"> и</w:t>
      </w:r>
      <w:r w:rsidRPr="00870F56">
        <w:rPr>
          <w:rFonts w:ascii="Book Antiqua" w:eastAsia="Lucida Sans Unicode" w:hAnsi="Book Antiqua" w:cs="Calibri"/>
          <w:sz w:val="24"/>
          <w:szCs w:val="24"/>
        </w:rPr>
        <w:t xml:space="preserve"> Союза театральных деятелей РФ</w:t>
      </w:r>
      <w:r w:rsidRPr="00870F56">
        <w:rPr>
          <w:rFonts w:ascii="Book Antiqua" w:eastAsia="Lucida Sans Unicode" w:hAnsi="Book Antiqua" w:cs="Calibri"/>
          <w:color w:val="FF0000"/>
          <w:sz w:val="24"/>
          <w:szCs w:val="24"/>
        </w:rPr>
        <w:t>.</w:t>
      </w:r>
      <w:bookmarkStart w:id="0" w:name="_GoBack"/>
      <w:bookmarkEnd w:id="0"/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Организатором Конкурса выступает Свердловский государственный академический театр музыкальной комедии.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1.2. Время и место проведения Конкурса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Конкурс проходит 1 раз в два года в Екатеринбурге на сцене Свердловского государственного академического театра музыкальной комедии. (I Конкурс прошел 6-12.11.2006).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1.3. Цели и задачи Конкурса</w:t>
      </w:r>
    </w:p>
    <w:p w:rsidR="004C3221" w:rsidRPr="004C3221" w:rsidRDefault="004C3221" w:rsidP="004C3221">
      <w:pPr>
        <w:numPr>
          <w:ilvl w:val="0"/>
          <w:numId w:val="1"/>
        </w:num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выявить наиболее ярких и талантливых молодых исполнителей, владеющих широким комплексом выразительных средств, в который входят пение, речь, сценическое движение, танец, актерское мастерство;</w:t>
      </w:r>
    </w:p>
    <w:p w:rsidR="004C3221" w:rsidRPr="004C3221" w:rsidRDefault="004C3221" w:rsidP="004C3221">
      <w:pPr>
        <w:numPr>
          <w:ilvl w:val="0"/>
          <w:numId w:val="1"/>
        </w:num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познакомиться с представителями различных национальных, театральных и вокальных школ;</w:t>
      </w:r>
    </w:p>
    <w:p w:rsidR="004C3221" w:rsidRPr="004C3221" w:rsidRDefault="004C3221" w:rsidP="004C3221">
      <w:pPr>
        <w:numPr>
          <w:ilvl w:val="0"/>
          <w:numId w:val="1"/>
        </w:num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стимулировать творческую активность молодежи в театрах, в музыкальных и театральных учебных заведениях.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 xml:space="preserve">1.4. Жюри Конкурса 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 xml:space="preserve">В состав жюри конкурса могут входить ведущие мастера музыкального театра (актеры, режиссеры, дирижеры, хореографы), музыковеды, театральные критики, </w:t>
      </w:r>
      <w:r w:rsidRPr="004C3221">
        <w:rPr>
          <w:rFonts w:ascii="Book Antiqua" w:eastAsia="Lucida Sans Unicode" w:hAnsi="Book Antiqua" w:cs="Calibri"/>
          <w:sz w:val="24"/>
          <w:szCs w:val="24"/>
        </w:rPr>
        <w:lastRenderedPageBreak/>
        <w:t>представители СТД РФ, педагоги специализированных учебных заведений (театральных и музыкальных вузов, консерваторий и т.д.), известные представители менеджмента в сфере культуры и искусства.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Состав жюри формируется Оргкомитетом Конкурса и утверждается Учредителями Конкурса. Состав жюри должен быть оглашен не менее чем за 2 недели до начала очередного Конкурса.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 xml:space="preserve">Порядок работы жюри Конкурса регламентируется специальным Положением о работе жюри Конкурса </w:t>
      </w:r>
      <w:r w:rsidRPr="004C3221">
        <w:rPr>
          <w:rFonts w:ascii="Book Antiqua" w:eastAsia="Lucida Sans Unicode" w:hAnsi="Book Antiqua" w:cs="Calibri"/>
          <w:i/>
          <w:sz w:val="24"/>
          <w:szCs w:val="24"/>
        </w:rPr>
        <w:t>(Приложение -1)</w:t>
      </w:r>
      <w:r w:rsidRPr="004C3221">
        <w:rPr>
          <w:rFonts w:ascii="Book Antiqua" w:eastAsia="Lucida Sans Unicode" w:hAnsi="Book Antiqua" w:cs="Calibri"/>
          <w:sz w:val="24"/>
          <w:szCs w:val="24"/>
        </w:rPr>
        <w:t>, утвержденным Учредителями Конкурса.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Официально оглашенные решения жюри Конкурса являются окончательными и не могут быть опротестованы.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  <w:u w:val="single"/>
        </w:rPr>
      </w:pPr>
      <w:r w:rsidRPr="004C3221">
        <w:rPr>
          <w:rFonts w:ascii="Book Antiqua" w:eastAsia="Lucida Sans Unicode" w:hAnsi="Book Antiqua" w:cs="Calibri"/>
          <w:sz w:val="24"/>
          <w:szCs w:val="24"/>
          <w:u w:val="single"/>
        </w:rPr>
        <w:t>2. УСЛОВИЯ УЧАСТИЯ В КОНКУРСЕ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2.1. Требования к участникам Конкурса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В Конкурсе могут принять участие профессиональные артисты как музыкальных, так и иных театров (при наличии у последних музыкального образования не ниже среднего специального), студенты театральных и музыкальных высших учебных заведений России, а также зарубежных стран.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К участию в Конкурсе в исключительных случаях допускаются также кандидаты, не имеющие профильного образования, но имеющие опыт работы в музыкальном театре; решение выносится Оргкомитетом Конкурса в индивидуальном порядке на основе заочного предварительного видео тура.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Возраст участников на день начала Конкурса не должен превышать 35 лет (включительно).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2.2. Номинации Конкурса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Состязания проводятся только для солистов в номинациях:</w:t>
      </w:r>
    </w:p>
    <w:p w:rsidR="004C3221" w:rsidRPr="004C3221" w:rsidRDefault="004C3221" w:rsidP="004C3221">
      <w:pPr>
        <w:numPr>
          <w:ilvl w:val="0"/>
          <w:numId w:val="2"/>
        </w:num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«Оперетта» (женщины и мужчины);</w:t>
      </w:r>
    </w:p>
    <w:p w:rsidR="004C3221" w:rsidRPr="004C3221" w:rsidRDefault="004C3221" w:rsidP="004C3221">
      <w:pPr>
        <w:numPr>
          <w:ilvl w:val="0"/>
          <w:numId w:val="2"/>
        </w:num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«Мюзикл» (женщины и мужчины).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2.3. Вступительный взнос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 xml:space="preserve">Вступительный взнос для участия в Конкурсе </w:t>
      </w:r>
      <w:r w:rsidRPr="00383F98">
        <w:rPr>
          <w:rFonts w:ascii="Book Antiqua" w:eastAsia="Lucida Sans Unicode" w:hAnsi="Book Antiqua" w:cs="Calibri"/>
          <w:sz w:val="24"/>
          <w:szCs w:val="24"/>
        </w:rPr>
        <w:t xml:space="preserve">составляет </w:t>
      </w:r>
      <w:r w:rsidR="00383F98" w:rsidRPr="00383F98">
        <w:rPr>
          <w:rFonts w:ascii="Book Antiqua" w:eastAsia="Lucida Sans Unicode" w:hAnsi="Book Antiqua" w:cs="Calibri"/>
          <w:sz w:val="24"/>
          <w:szCs w:val="24"/>
        </w:rPr>
        <w:t>10</w:t>
      </w:r>
      <w:r w:rsidRPr="00383F98">
        <w:rPr>
          <w:rFonts w:ascii="Book Antiqua" w:eastAsia="Lucida Sans Unicode" w:hAnsi="Book Antiqua" w:cs="Calibri"/>
          <w:sz w:val="24"/>
          <w:szCs w:val="24"/>
        </w:rPr>
        <w:t>00 рублей.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 xml:space="preserve">Вступительный взнос перечисляется на расчетный счет Организатора конкурса после получения кандидатом подтверждения о регистрации заявки или вносится </w:t>
      </w:r>
      <w:r w:rsidRPr="004C3221">
        <w:rPr>
          <w:rFonts w:ascii="Book Antiqua" w:eastAsia="Lucida Sans Unicode" w:hAnsi="Book Antiqua" w:cs="Calibri"/>
          <w:sz w:val="24"/>
          <w:szCs w:val="24"/>
        </w:rPr>
        <w:lastRenderedPageBreak/>
        <w:t>наличными денежными средствами в кассу Свердловского театра музыкальной комедии в день приезда на Конкурс.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Кандидаты, не внесшие вступительный взнос, к участию в Конкурсе не допускаются.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В случае отказа зарегистрированного кандидата от участия в Конкурсе вступительный взнос не возвращается.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2.4. Регистрация заявок на участие в Конкурсе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 xml:space="preserve">Кандидаты, желающие принять участие в Конкурсе, должны заполнить Анкету участника по образцу. </w:t>
      </w:r>
      <w:r w:rsidRPr="004C3221">
        <w:rPr>
          <w:rFonts w:ascii="Book Antiqua" w:eastAsia="Lucida Sans Unicode" w:hAnsi="Book Antiqua" w:cs="Calibri"/>
          <w:i/>
          <w:sz w:val="24"/>
          <w:szCs w:val="24"/>
        </w:rPr>
        <w:t xml:space="preserve">(Приложение -2). </w:t>
      </w:r>
      <w:r w:rsidRPr="004C3221">
        <w:rPr>
          <w:rFonts w:ascii="Book Antiqua" w:eastAsia="Lucida Sans Unicode" w:hAnsi="Book Antiqua" w:cs="Calibri"/>
          <w:sz w:val="24"/>
          <w:szCs w:val="24"/>
        </w:rPr>
        <w:t>Анкеты принимаются в формате .</w:t>
      </w:r>
      <w:r w:rsidRPr="004C3221">
        <w:rPr>
          <w:rFonts w:ascii="Book Antiqua" w:eastAsia="Lucida Sans Unicode" w:hAnsi="Book Antiqua" w:cs="Calibri"/>
          <w:sz w:val="24"/>
          <w:szCs w:val="24"/>
          <w:lang w:val="en-US"/>
        </w:rPr>
        <w:t>doc</w:t>
      </w:r>
      <w:r w:rsidRPr="004C3221">
        <w:rPr>
          <w:rFonts w:ascii="Book Antiqua" w:eastAsia="Lucida Sans Unicode" w:hAnsi="Book Antiqua" w:cs="Calibri"/>
          <w:sz w:val="24"/>
          <w:szCs w:val="24"/>
        </w:rPr>
        <w:t>.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 xml:space="preserve">Анкеты и все сопроводительные документы принимаются по электронной почте </w:t>
      </w:r>
      <w:proofErr w:type="spellStart"/>
      <w:r w:rsidRPr="004C3221">
        <w:rPr>
          <w:rFonts w:ascii="Book Antiqua" w:eastAsia="Lucida Sans Unicode" w:hAnsi="Book Antiqua" w:cs="Calibri"/>
          <w:sz w:val="24"/>
          <w:szCs w:val="24"/>
          <w:lang w:val="en-US"/>
        </w:rPr>
        <w:t>konkurs</w:t>
      </w:r>
      <w:proofErr w:type="spellEnd"/>
      <w:r w:rsidRPr="004C3221">
        <w:rPr>
          <w:rFonts w:ascii="Book Antiqua" w:eastAsia="Lucida Sans Unicode" w:hAnsi="Book Antiqua" w:cs="Calibri"/>
          <w:sz w:val="24"/>
          <w:szCs w:val="24"/>
        </w:rPr>
        <w:t>@</w:t>
      </w:r>
      <w:proofErr w:type="spellStart"/>
      <w:r w:rsidRPr="004C3221">
        <w:rPr>
          <w:rFonts w:ascii="Book Antiqua" w:eastAsia="Lucida Sans Unicode" w:hAnsi="Book Antiqua" w:cs="Calibri"/>
          <w:sz w:val="24"/>
          <w:szCs w:val="24"/>
          <w:lang w:val="en-US"/>
        </w:rPr>
        <w:t>muzkom</w:t>
      </w:r>
      <w:proofErr w:type="spellEnd"/>
      <w:r w:rsidRPr="004C3221">
        <w:rPr>
          <w:rFonts w:ascii="Book Antiqua" w:eastAsia="Lucida Sans Unicode" w:hAnsi="Book Antiqua" w:cs="Calibri"/>
          <w:sz w:val="24"/>
          <w:szCs w:val="24"/>
        </w:rPr>
        <w:t>.</w:t>
      </w:r>
      <w:r w:rsidRPr="004C3221">
        <w:rPr>
          <w:rFonts w:ascii="Book Antiqua" w:eastAsia="Lucida Sans Unicode" w:hAnsi="Book Antiqua" w:cs="Calibri"/>
          <w:sz w:val="24"/>
          <w:szCs w:val="24"/>
          <w:lang w:val="en-US"/>
        </w:rPr>
        <w:t>net</w:t>
      </w:r>
      <w:r w:rsidRPr="004C3221">
        <w:rPr>
          <w:rFonts w:ascii="Book Antiqua" w:eastAsia="Lucida Sans Unicode" w:hAnsi="Book Antiqua" w:cs="Calibri"/>
          <w:sz w:val="24"/>
          <w:szCs w:val="24"/>
        </w:rPr>
        <w:t>.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К Анкете необходимо приложить копии следующих документов: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 xml:space="preserve">- паспорт; 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- диплом об образовании;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- дипломы или удостоверения, подтверждающие звания лауреата международных творческих конкурсов или наличие иных творческих наград;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- согласие на обработку персональных данных.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 xml:space="preserve">К Анкете необходимо также приложить цветной фотопортрет кандидата (сценические портреты не принимаются!)  в формате </w:t>
      </w:r>
      <w:proofErr w:type="spellStart"/>
      <w:r w:rsidRPr="004C3221">
        <w:rPr>
          <w:rFonts w:ascii="Book Antiqua" w:eastAsia="Lucida Sans Unicode" w:hAnsi="Book Antiqua" w:cs="Calibri"/>
          <w:sz w:val="24"/>
          <w:szCs w:val="24"/>
        </w:rPr>
        <w:t>tiff</w:t>
      </w:r>
      <w:proofErr w:type="spellEnd"/>
      <w:r w:rsidRPr="004C3221">
        <w:rPr>
          <w:rFonts w:ascii="Book Antiqua" w:eastAsia="Lucida Sans Unicode" w:hAnsi="Book Antiqua" w:cs="Calibri"/>
          <w:sz w:val="24"/>
          <w:szCs w:val="24"/>
        </w:rPr>
        <w:t xml:space="preserve"> или </w:t>
      </w:r>
      <w:proofErr w:type="spellStart"/>
      <w:r w:rsidRPr="004C3221">
        <w:rPr>
          <w:rFonts w:ascii="Book Antiqua" w:eastAsia="Lucida Sans Unicode" w:hAnsi="Book Antiqua" w:cs="Calibri"/>
          <w:sz w:val="24"/>
          <w:szCs w:val="24"/>
        </w:rPr>
        <w:t>jpg</w:t>
      </w:r>
      <w:proofErr w:type="spellEnd"/>
      <w:r w:rsidRPr="004C3221">
        <w:rPr>
          <w:rFonts w:ascii="Book Antiqua" w:eastAsia="Lucida Sans Unicode" w:hAnsi="Book Antiqua" w:cs="Calibri"/>
          <w:sz w:val="24"/>
          <w:szCs w:val="24"/>
        </w:rPr>
        <w:t xml:space="preserve"> объемом от 1,5 МБ. 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  <w:u w:val="single"/>
        </w:rPr>
      </w:pPr>
      <w:r w:rsidRPr="004C3221">
        <w:rPr>
          <w:rFonts w:ascii="Book Antiqua" w:eastAsia="Lucida Sans Unicode" w:hAnsi="Book Antiqua" w:cs="Calibri"/>
          <w:sz w:val="24"/>
          <w:szCs w:val="24"/>
          <w:u w:val="single"/>
        </w:rPr>
        <w:t>Заявка кандидата не может быть зарегистрирована в случае: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- ненадлежащего заполнения Анкеты участника;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- отсутствия какого-либо из необходимых документов;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- при несоответствии кандидата требованиям к участникам Конкурса.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Заявки кандидатов принимаются к регистрации не позднее</w:t>
      </w:r>
      <w:r w:rsidRPr="00383F98">
        <w:rPr>
          <w:rFonts w:ascii="Book Antiqua" w:eastAsia="Lucida Sans Unicode" w:hAnsi="Book Antiqua" w:cs="Calibri"/>
          <w:sz w:val="24"/>
          <w:szCs w:val="24"/>
        </w:rPr>
        <w:t>, чем за 25 дней до объявленной даты нач</w:t>
      </w:r>
      <w:r w:rsidRPr="004C3221">
        <w:rPr>
          <w:rFonts w:ascii="Book Antiqua" w:eastAsia="Lucida Sans Unicode" w:hAnsi="Book Antiqua" w:cs="Calibri"/>
          <w:sz w:val="24"/>
          <w:szCs w:val="24"/>
        </w:rPr>
        <w:t>ала очередного Конкурса.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Регистрация участника, выступающего на 2 туре в сопровождении оркестра, подтверждается только после решения вопроса с партитурой и оркестровыми голосами.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lastRenderedPageBreak/>
        <w:t>О завершении регистрации Кандидат уведомляется официальным письмом от Оргкомитета Конкурса.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Кандидат несет ответственность за достоверность сведений, указанных в Анкете.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Организаторы Конкурса оставляют за собой право использовать все присланные кандидатами информационные и фотоматериалы в PR-целях, а также предоставлять эти сведения для СМИ.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  <w:u w:val="single"/>
        </w:rPr>
      </w:pPr>
      <w:r w:rsidRPr="004C3221">
        <w:rPr>
          <w:rFonts w:ascii="Book Antiqua" w:eastAsia="Lucida Sans Unicode" w:hAnsi="Book Antiqua" w:cs="Calibri"/>
          <w:sz w:val="24"/>
          <w:szCs w:val="24"/>
          <w:u w:val="single"/>
        </w:rPr>
        <w:t>3. УСЛОВИЯ ПРОВЕДЕНИЯ КОНКУРСА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3.1. Финансовые условия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Транспортные расходы, связанные с проездом до Екатеринбурга и обратно</w:t>
      </w:r>
      <w:r w:rsidR="00A3027D">
        <w:rPr>
          <w:rFonts w:ascii="Book Antiqua" w:eastAsia="Lucida Sans Unicode" w:hAnsi="Book Antiqua" w:cs="Calibri"/>
          <w:sz w:val="24"/>
          <w:szCs w:val="24"/>
        </w:rPr>
        <w:t>,</w:t>
      </w:r>
      <w:r w:rsidRPr="004C3221">
        <w:rPr>
          <w:rFonts w:ascii="Book Antiqua" w:eastAsia="Lucida Sans Unicode" w:hAnsi="Book Antiqua" w:cs="Calibri"/>
          <w:sz w:val="24"/>
          <w:szCs w:val="24"/>
        </w:rPr>
        <w:t xml:space="preserve"> участники Конкурса несут самостоятельно.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Участникам Конкурса гарантируется проживание и организация льготного питания только на период участия в конкурсной программе.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Участники, прибывающие на Конкурс со своими концертмейстерами и партнерами, не являющимися участниками Конкурса, расходы по их пребыванию на Конкурсе несут самостоятельно.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Организаторы Конкурса не обеспечивает участников, их партнеров и концертмейстеров какими-либо видами страхования.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3.2. Организационные условия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Конкурсные испытания включают в себя два основных тура в форме публичных выступлений и заключительный гала-концерт, являющийся одновременно финальным туром Конкурса.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 xml:space="preserve">Для участников, не имеющих профильного образования, но имеющих опыт работы в музыкальном театре, обязательным является заочный отборочный тур по предоставленным видеоматериалам.  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  <w:u w:val="single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 xml:space="preserve">Конкурсные выступления возможны как соло, так и в ансамбле с партнерами, участвующими или не участвующими в конкурсе.  </w:t>
      </w:r>
      <w:r w:rsidRPr="004C3221">
        <w:rPr>
          <w:rFonts w:ascii="Book Antiqua" w:eastAsia="Lucida Sans Unicode" w:hAnsi="Book Antiqua" w:cs="Calibri"/>
          <w:sz w:val="24"/>
          <w:szCs w:val="24"/>
          <w:u w:val="single"/>
        </w:rPr>
        <w:t>В одном конкурсном выступлении количественный состав ансамбля не должен превышать 6 человек, включая конкурсанта/конкурсантов.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Дипломанты и Лауреаты Конкурса обязаны безвозмездно принять участие в дополнительном коммерческом гала-концерте по желанию Организаторов Конкурса.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  <w:u w:val="single"/>
        </w:rPr>
      </w:pPr>
      <w:r w:rsidRPr="004C3221">
        <w:rPr>
          <w:rFonts w:ascii="Book Antiqua" w:eastAsia="Lucida Sans Unicode" w:hAnsi="Book Antiqua" w:cs="Calibri"/>
          <w:sz w:val="24"/>
          <w:szCs w:val="24"/>
          <w:u w:val="single"/>
        </w:rPr>
        <w:lastRenderedPageBreak/>
        <w:t>Порядок выступлений определяется жеребьёвкой перед началом 1 тура и сохраняется во 2 тур</w:t>
      </w:r>
      <w:r w:rsidR="00EC512E">
        <w:rPr>
          <w:rFonts w:ascii="Book Antiqua" w:eastAsia="Lucida Sans Unicode" w:hAnsi="Book Antiqua" w:cs="Calibri"/>
          <w:sz w:val="24"/>
          <w:szCs w:val="24"/>
          <w:u w:val="single"/>
        </w:rPr>
        <w:t>е</w:t>
      </w:r>
      <w:r w:rsidRPr="004C3221">
        <w:rPr>
          <w:rFonts w:ascii="Book Antiqua" w:eastAsia="Lucida Sans Unicode" w:hAnsi="Book Antiqua" w:cs="Calibri"/>
          <w:sz w:val="24"/>
          <w:szCs w:val="24"/>
          <w:u w:val="single"/>
        </w:rPr>
        <w:t>.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b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 xml:space="preserve">Конкурсная программа, заявленная участником при официальной регистрации, может быть уточнена (допускается замена не более одного номера) в день прибытия на Конкурс. 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Порядок выступлений и репертуар участников гала-концерта определяют Организаторы Конкурса, исходя из художественных критериев.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Организаторы оставляют за собой право осуществлять онлайн трансляцию, производить аудиозаписи и видеосъёмку Конкурса с дальнейшим их использованием по собственному усмотрению. Без официального разрешения Организаторов производить видеозапись и фотосъемку во время конкурсных прослушиваний и гала-концерта запрещено.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Оргкомитет Конкурса предоставляет каждому участнику профессионального концертмейстера и звукорежиссера, а также время для репетиций перед 1 и 2 туром (не более 15 минут на 2 номера).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b/>
          <w:sz w:val="24"/>
          <w:szCs w:val="24"/>
          <w:u w:val="single"/>
        </w:rPr>
      </w:pPr>
      <w:r w:rsidRPr="004C3221">
        <w:rPr>
          <w:rFonts w:ascii="Book Antiqua" w:eastAsia="Lucida Sans Unicode" w:hAnsi="Book Antiqua" w:cs="Calibri"/>
          <w:b/>
          <w:sz w:val="24"/>
          <w:szCs w:val="24"/>
          <w:u w:val="single"/>
        </w:rPr>
        <w:t>Участникам, желающим на 2 туре выступать в сопровождении оркестра, для успешного завершения официальной регистрации необходимо предоставить партитуру и оркестровые голоса конкурсных номеров или заявить о замене номера.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Вся информация о конкурсе размещается на официальном сайте театра www.muzkom.net/</w:t>
      </w:r>
      <w:proofErr w:type="spellStart"/>
      <w:r w:rsidRPr="004C3221">
        <w:rPr>
          <w:rFonts w:ascii="Book Antiqua" w:eastAsia="Lucida Sans Unicode" w:hAnsi="Book Antiqua" w:cs="Calibri"/>
          <w:sz w:val="24"/>
          <w:szCs w:val="24"/>
          <w:lang w:val="en-US"/>
        </w:rPr>
        <w:t>kurochkin</w:t>
      </w:r>
      <w:proofErr w:type="spellEnd"/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3.3. Творческие условия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3.3.1. Требования к выступлениям участников на 1 туре.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 xml:space="preserve">Конкурсные прослушивания 1 тура проводятся в условиях камерного зала </w:t>
      </w:r>
      <w:r w:rsidRPr="004C3221">
        <w:rPr>
          <w:rFonts w:ascii="Book Antiqua" w:eastAsia="Lucida Sans Unicode" w:hAnsi="Book Antiqua" w:cs="Calibri"/>
          <w:i/>
          <w:sz w:val="24"/>
          <w:szCs w:val="24"/>
        </w:rPr>
        <w:t>(на Малой сцене театра)</w:t>
      </w:r>
      <w:r w:rsidRPr="004C3221">
        <w:rPr>
          <w:rFonts w:ascii="Book Antiqua" w:eastAsia="Lucida Sans Unicode" w:hAnsi="Book Antiqua" w:cs="Calibri"/>
          <w:sz w:val="24"/>
          <w:szCs w:val="24"/>
        </w:rPr>
        <w:t xml:space="preserve"> под рояль или в сопровождении фонограммы (в номинации «Мюзикл»). Номера исполняются в «черном кабинете», без использования сложного грима и/или костюмов, световых (допустимо использование «вырубки») и иных сценических спецэффектов.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Участники исполняют два разнохарактерных театрализованных номера, один из них - обязательно на русском языке.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 xml:space="preserve">Классические произведения (композиторов венского, </w:t>
      </w:r>
      <w:proofErr w:type="spellStart"/>
      <w:r w:rsidRPr="004C3221">
        <w:rPr>
          <w:rFonts w:ascii="Book Antiqua" w:eastAsia="Lucida Sans Unicode" w:hAnsi="Book Antiqua" w:cs="Calibri"/>
          <w:sz w:val="24"/>
          <w:szCs w:val="24"/>
        </w:rPr>
        <w:t>неовенского</w:t>
      </w:r>
      <w:proofErr w:type="spellEnd"/>
      <w:r w:rsidRPr="004C3221">
        <w:rPr>
          <w:rFonts w:ascii="Book Antiqua" w:eastAsia="Lucida Sans Unicode" w:hAnsi="Book Antiqua" w:cs="Calibri"/>
          <w:sz w:val="24"/>
          <w:szCs w:val="24"/>
        </w:rPr>
        <w:t xml:space="preserve"> периода, а также арии, дуэты из комических опер и советских оперетт) на 1 туре могут быть исполнены только под рояль.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lastRenderedPageBreak/>
        <w:t>Использование микрофона допустимо только для выступлений в жанре мюзикла, эстрадной или джазовой вокальной манере (номинация «Мюзикл»).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Одно из выступлений обязательно должно включать драматическую сцену или речитатив, позволяющие оценить актерские данные и дикцию участника.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Общая продолжительность двух выступлений не должна превышать 12 минут.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3.3.2. Требования к выступлениям участников на 2 туре.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 xml:space="preserve">Конкурсные прослушивания 2 тура проводятся в большом зале </w:t>
      </w:r>
      <w:r w:rsidRPr="004C3221">
        <w:rPr>
          <w:rFonts w:ascii="Book Antiqua" w:eastAsia="Lucida Sans Unicode" w:hAnsi="Book Antiqua" w:cs="Calibri"/>
          <w:i/>
          <w:sz w:val="24"/>
          <w:szCs w:val="24"/>
        </w:rPr>
        <w:t xml:space="preserve">(на Основной сцене театра) </w:t>
      </w:r>
      <w:r w:rsidRPr="004C3221">
        <w:rPr>
          <w:rFonts w:ascii="Book Antiqua" w:eastAsia="Lucida Sans Unicode" w:hAnsi="Book Antiqua" w:cs="Calibri"/>
          <w:sz w:val="24"/>
          <w:szCs w:val="24"/>
        </w:rPr>
        <w:t>под оркестр или в сопровождении фонограммы (в номинации «Мюзикл»).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Участники исполняют два разнохарактерных театрализованных номера.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  <w:u w:val="single"/>
        </w:rPr>
      </w:pPr>
      <w:r w:rsidRPr="004C3221">
        <w:rPr>
          <w:rFonts w:ascii="Book Antiqua" w:eastAsia="Lucida Sans Unicode" w:hAnsi="Book Antiqua" w:cs="Calibri"/>
          <w:sz w:val="24"/>
          <w:szCs w:val="24"/>
          <w:u w:val="single"/>
        </w:rPr>
        <w:t xml:space="preserve">Произведения, исполняемые во 2 туре, не должны быть повторением номеров, исполненных на 1 туре. 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 xml:space="preserve">Общая продолжительность двух выступлений не должна превышать 12 минут. 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 xml:space="preserve">Классические произведения (композиторов венского, </w:t>
      </w:r>
      <w:proofErr w:type="spellStart"/>
      <w:r w:rsidRPr="004C3221">
        <w:rPr>
          <w:rFonts w:ascii="Book Antiqua" w:eastAsia="Lucida Sans Unicode" w:hAnsi="Book Antiqua" w:cs="Calibri"/>
          <w:sz w:val="24"/>
          <w:szCs w:val="24"/>
        </w:rPr>
        <w:t>неовенского</w:t>
      </w:r>
      <w:proofErr w:type="spellEnd"/>
      <w:r w:rsidRPr="004C3221">
        <w:rPr>
          <w:rFonts w:ascii="Book Antiqua" w:eastAsia="Lucida Sans Unicode" w:hAnsi="Book Antiqua" w:cs="Calibri"/>
          <w:sz w:val="24"/>
          <w:szCs w:val="24"/>
        </w:rPr>
        <w:t xml:space="preserve"> периода, а также арии, дуэты из комических опер и советских оперетт) на 2 туре могут быть исполнены только в сопровождении оркестра. Для выступления в классической вокальной манере использование микрофона не допускается.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Выступления в жанре мюзикла, эстрадной или джазовой вокальной манере (номинация «Мюзикл») проходят с использованием микрофона под фонограмму или под оркестр - по желанию участника.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Один из исполняемых номеров обязательно должен давать возможность оценить пластические данные и хореографическую подготовку участника.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  <w:u w:val="single"/>
        </w:rPr>
      </w:pPr>
      <w:r w:rsidRPr="004C3221">
        <w:rPr>
          <w:rFonts w:ascii="Book Antiqua" w:eastAsia="Lucida Sans Unicode" w:hAnsi="Book Antiqua" w:cs="Calibri"/>
          <w:sz w:val="24"/>
          <w:szCs w:val="24"/>
          <w:u w:val="single"/>
        </w:rPr>
        <w:t>4. ПРИЗЫ И НАГРАДЫ КОНКУРСА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b/>
          <w:sz w:val="24"/>
          <w:szCs w:val="24"/>
        </w:rPr>
      </w:pPr>
      <w:r w:rsidRPr="004C3221">
        <w:rPr>
          <w:rFonts w:ascii="Book Antiqua" w:eastAsia="Lucida Sans Unicode" w:hAnsi="Book Antiqua" w:cs="Calibri"/>
          <w:b/>
          <w:sz w:val="24"/>
          <w:szCs w:val="24"/>
        </w:rPr>
        <w:t>4.1. Призовой фонд *</w:t>
      </w:r>
    </w:p>
    <w:p w:rsidR="00EC512E" w:rsidRPr="00EC512E" w:rsidRDefault="00EC512E" w:rsidP="00EC512E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>
        <w:rPr>
          <w:rFonts w:ascii="Book Antiqua" w:eastAsia="Lucida Sans Unicode" w:hAnsi="Book Antiqua" w:cs="Calibri"/>
          <w:sz w:val="24"/>
          <w:szCs w:val="24"/>
        </w:rPr>
        <w:t xml:space="preserve">* </w:t>
      </w:r>
      <w:r w:rsidRPr="00EC512E">
        <w:rPr>
          <w:rFonts w:ascii="Book Antiqua" w:eastAsia="Lucida Sans Unicode" w:hAnsi="Book Antiqua" w:cs="Calibri"/>
          <w:sz w:val="24"/>
          <w:szCs w:val="24"/>
        </w:rPr>
        <w:t xml:space="preserve">Призовой фонд </w:t>
      </w:r>
      <w:r w:rsidRPr="00EC512E">
        <w:rPr>
          <w:rFonts w:ascii="Book Antiqua" w:eastAsia="Lucida Sans Unicode" w:hAnsi="Book Antiqua" w:cs="Calibri"/>
          <w:sz w:val="24"/>
          <w:szCs w:val="24"/>
          <w:lang w:val="en-US"/>
        </w:rPr>
        <w:t>X</w:t>
      </w:r>
      <w:r w:rsidRPr="00EC512E">
        <w:rPr>
          <w:rFonts w:ascii="Book Antiqua" w:eastAsia="Lucida Sans Unicode" w:hAnsi="Book Antiqua" w:cs="Calibri"/>
          <w:sz w:val="24"/>
          <w:szCs w:val="24"/>
        </w:rPr>
        <w:t xml:space="preserve"> Конкурса (20 – 25 апреля 2026 года) будет сформирован и доведен до сведения участников не позднее, чем за 2 месяца до даты начала конкурса. </w:t>
      </w:r>
    </w:p>
    <w:p w:rsidR="00EC512E" w:rsidRDefault="00EC512E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4.2. На Конкурсе учреждены:</w:t>
      </w:r>
    </w:p>
    <w:p w:rsidR="004C3221" w:rsidRPr="004C3221" w:rsidRDefault="004C3221" w:rsidP="004C3221">
      <w:pPr>
        <w:spacing w:after="200" w:line="276" w:lineRule="auto"/>
        <w:rPr>
          <w:rFonts w:ascii="Book Antiqua" w:eastAsia="Calibri" w:hAnsi="Book Antiqua" w:cs="Times New Roman"/>
          <w:sz w:val="24"/>
          <w:szCs w:val="24"/>
          <w:u w:val="single"/>
        </w:rPr>
      </w:pPr>
      <w:r w:rsidRPr="004C3221">
        <w:rPr>
          <w:rFonts w:ascii="Book Antiqua" w:eastAsia="Calibri" w:hAnsi="Book Antiqua" w:cs="Times New Roman"/>
          <w:sz w:val="24"/>
          <w:szCs w:val="24"/>
          <w:u w:val="single"/>
        </w:rPr>
        <w:t xml:space="preserve">Гран-при 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Присуждается только одному участнику независимо от номинации.</w:t>
      </w:r>
    </w:p>
    <w:p w:rsidR="004C3221" w:rsidRPr="004C3221" w:rsidRDefault="004C3221" w:rsidP="004C3221">
      <w:pPr>
        <w:spacing w:after="200" w:line="276" w:lineRule="auto"/>
        <w:rPr>
          <w:rFonts w:ascii="Book Antiqua" w:eastAsia="Calibri" w:hAnsi="Book Antiqua" w:cs="Times New Roman"/>
          <w:sz w:val="24"/>
          <w:szCs w:val="24"/>
          <w:u w:val="single"/>
        </w:rPr>
      </w:pPr>
      <w:r w:rsidRPr="004C3221">
        <w:rPr>
          <w:rFonts w:ascii="Book Antiqua" w:eastAsia="Calibri" w:hAnsi="Book Antiqua" w:cs="Times New Roman"/>
          <w:sz w:val="24"/>
          <w:szCs w:val="24"/>
          <w:u w:val="single"/>
        </w:rPr>
        <w:lastRenderedPageBreak/>
        <w:t xml:space="preserve">Первая Премия 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«Оперетта» (женщина/мужчина)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«Мюзикл» (женщина/мужчина)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  <w:u w:val="single"/>
        </w:rPr>
      </w:pPr>
      <w:r w:rsidRPr="004C3221">
        <w:rPr>
          <w:rFonts w:ascii="Book Antiqua" w:eastAsia="Lucida Sans Unicode" w:hAnsi="Book Antiqua" w:cs="Calibri"/>
          <w:sz w:val="24"/>
          <w:szCs w:val="24"/>
          <w:u w:val="single"/>
        </w:rPr>
        <w:t xml:space="preserve">Вторая Премия 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«Оперетта» (женщина/мужчина)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«Мюзикл» (женщина/мужчина)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  <w:u w:val="single"/>
        </w:rPr>
      </w:pPr>
      <w:r w:rsidRPr="004C3221">
        <w:rPr>
          <w:rFonts w:ascii="Book Antiqua" w:eastAsia="Lucida Sans Unicode" w:hAnsi="Book Antiqua" w:cs="Calibri"/>
          <w:sz w:val="24"/>
          <w:szCs w:val="24"/>
          <w:u w:val="single"/>
        </w:rPr>
        <w:t xml:space="preserve">Третья Премия 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«Оперетта» (женщина/мужчина)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«Мюзикл» (женщина/мужчина)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  <w:u w:val="single"/>
        </w:rPr>
      </w:pPr>
      <w:r w:rsidRPr="004C3221">
        <w:rPr>
          <w:rFonts w:ascii="Book Antiqua" w:eastAsia="Lucida Sans Unicode" w:hAnsi="Book Antiqua" w:cs="Calibri"/>
          <w:sz w:val="24"/>
          <w:szCs w:val="24"/>
          <w:u w:val="single"/>
        </w:rPr>
        <w:t>Приз зрительских симпатий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 xml:space="preserve">Присуждается одному из участников, прошедших в финальный тур Конкурса, по результатам голосования зрителей на Гала-концерте Конкурса. 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4.3. Об учреждении Специальных премий и призов Организаторы Конкурса объявляют перед началом каждого очередного Конкурса после принятия соответствующего Положения, утвержденного Учредителями Конкурса.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4.4. Государственные, негосударственные, коммерческие предприятия, фирмы, творческие союзы, представители СМИ и прочие организации имеют право учреждать собственные специальные награды только по согласованию с Учредителями конкурса.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4.5. Жюри Конкурса имеет право в зависимости от достигнутых участниками результатов не присуждать одну или несколько из учрежденных премий. Жюри Конкурса не имеет права делить премии между двумя и более участниками.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4.6. Лауреат любой из главных премий может также стать обладателем специальных призов и премий, учрежденных на Конкурсе.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4.7. Обладателями Специальных премий и призов, учрежденных на Конкурсе, могут стать только участники-финалисты.</w:t>
      </w:r>
    </w:p>
    <w:p w:rsidR="004C3221" w:rsidRPr="004C3221" w:rsidRDefault="004C3221" w:rsidP="004C3221">
      <w:pPr>
        <w:suppressAutoHyphens/>
        <w:spacing w:after="200" w:line="276" w:lineRule="auto"/>
        <w:rPr>
          <w:rFonts w:ascii="Book Antiqua" w:eastAsia="Lucida Sans Unicode" w:hAnsi="Book Antiqua" w:cs="Calibri"/>
          <w:sz w:val="24"/>
          <w:szCs w:val="24"/>
        </w:rPr>
      </w:pPr>
      <w:r w:rsidRPr="004C3221">
        <w:rPr>
          <w:rFonts w:ascii="Book Antiqua" w:eastAsia="Lucida Sans Unicode" w:hAnsi="Book Antiqua" w:cs="Calibri"/>
          <w:sz w:val="24"/>
          <w:szCs w:val="24"/>
        </w:rPr>
        <w:t>4.8. Сумма премии перечисляется на расчетный счет участника. При отсутствии расчетного счета сумма премии может быть выдана в кассе Свердловского театра музыкальной комедии (кроме иностранных граждан). Замена призов денежным эквивалентом не допускается. Со всех денежных премий удерживается налог на доходы физических лиц (для граждан РФ – 13%, для иностранных граждан – 30%).</w:t>
      </w:r>
    </w:p>
    <w:p w:rsidR="004C3221" w:rsidRPr="004C3221" w:rsidRDefault="004C3221" w:rsidP="004C3221">
      <w:pPr>
        <w:spacing w:after="200" w:line="276" w:lineRule="auto"/>
        <w:jc w:val="both"/>
        <w:rPr>
          <w:rFonts w:ascii="Calibri" w:eastAsia="Calibri" w:hAnsi="Calibri" w:cs="Arial"/>
        </w:rPr>
      </w:pPr>
    </w:p>
    <w:p w:rsidR="008B5896" w:rsidRDefault="008B5896"/>
    <w:sectPr w:rsidR="008B589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F7F" w:rsidRDefault="00CE5F7F">
      <w:pPr>
        <w:spacing w:after="0" w:line="240" w:lineRule="auto"/>
      </w:pPr>
      <w:r>
        <w:separator/>
      </w:r>
    </w:p>
  </w:endnote>
  <w:endnote w:type="continuationSeparator" w:id="0">
    <w:p w:rsidR="00CE5F7F" w:rsidRDefault="00CE5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F7F" w:rsidRDefault="00CE5F7F">
      <w:pPr>
        <w:spacing w:after="0" w:line="240" w:lineRule="auto"/>
      </w:pPr>
      <w:r>
        <w:separator/>
      </w:r>
    </w:p>
  </w:footnote>
  <w:footnote w:type="continuationSeparator" w:id="0">
    <w:p w:rsidR="00CE5F7F" w:rsidRDefault="00CE5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38F" w:rsidRDefault="00327A6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70F56">
      <w:rPr>
        <w:noProof/>
      </w:rPr>
      <w:t>8</w:t>
    </w:r>
    <w:r>
      <w:fldChar w:fldCharType="end"/>
    </w:r>
  </w:p>
  <w:p w:rsidR="00EF138F" w:rsidRDefault="00CE5F7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75FFA"/>
    <w:multiLevelType w:val="multilevel"/>
    <w:tmpl w:val="8BC6C2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29A481A"/>
    <w:multiLevelType w:val="multilevel"/>
    <w:tmpl w:val="B32AFB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221"/>
    <w:rsid w:val="002362B7"/>
    <w:rsid w:val="00327A69"/>
    <w:rsid w:val="00383F98"/>
    <w:rsid w:val="004256E6"/>
    <w:rsid w:val="004C3221"/>
    <w:rsid w:val="008708E3"/>
    <w:rsid w:val="00870F56"/>
    <w:rsid w:val="008B5896"/>
    <w:rsid w:val="00A3027D"/>
    <w:rsid w:val="00CE5F7F"/>
    <w:rsid w:val="00EC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C9194"/>
  <w15:chartTrackingRefBased/>
  <w15:docId w15:val="{ADE89F3F-BC9F-46FA-9ABC-3505C36BC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3221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4C322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1716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Obydennova</dc:creator>
  <cp:keywords/>
  <dc:description/>
  <cp:lastModifiedBy>Dorofeeva</cp:lastModifiedBy>
  <cp:revision>5</cp:revision>
  <dcterms:created xsi:type="dcterms:W3CDTF">2025-12-19T06:43:00Z</dcterms:created>
  <dcterms:modified xsi:type="dcterms:W3CDTF">2025-12-23T07:13:00Z</dcterms:modified>
</cp:coreProperties>
</file>